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D2" w:rsidRPr="00C53112" w:rsidRDefault="002239D2" w:rsidP="002239D2">
      <w:pPr>
        <w:pStyle w:val="Title"/>
        <w:jc w:val="center"/>
        <w:rPr>
          <w:b/>
          <w:sz w:val="48"/>
        </w:rPr>
      </w:pPr>
      <w:r w:rsidRPr="00C53112">
        <w:rPr>
          <w:b/>
          <w:sz w:val="48"/>
        </w:rPr>
        <w:t>CANADIAN FIELD HOCKEY &amp; CULTURAL CLUB</w:t>
      </w:r>
    </w:p>
    <w:p w:rsidR="0072471B" w:rsidRPr="00C53112" w:rsidRDefault="0097470B" w:rsidP="0072471B">
      <w:pPr>
        <w:spacing w:after="0" w:line="240" w:lineRule="auto"/>
        <w:jc w:val="center"/>
        <w:rPr>
          <w:sz w:val="20"/>
        </w:rPr>
      </w:pPr>
      <w:hyperlink r:id="rId6" w:history="1">
        <w:r w:rsidR="0072471B" w:rsidRPr="00C53112">
          <w:rPr>
            <w:rStyle w:val="Hyperlink"/>
            <w:sz w:val="20"/>
          </w:rPr>
          <w:t>WWW.CFHCC.CA</w:t>
        </w:r>
      </w:hyperlink>
      <w:r w:rsidR="007A7EEE">
        <w:rPr>
          <w:sz w:val="20"/>
        </w:rPr>
        <w:t xml:space="preserve"> | </w:t>
      </w:r>
      <w:hyperlink r:id="rId7" w:history="1">
        <w:r w:rsidR="0072471B" w:rsidRPr="00C53112">
          <w:rPr>
            <w:rStyle w:val="Hyperlink"/>
            <w:sz w:val="20"/>
          </w:rPr>
          <w:t>cfhcc@hotmail.com</w:t>
        </w:r>
      </w:hyperlink>
    </w:p>
    <w:p w:rsidR="00050778" w:rsidRPr="00C53112" w:rsidRDefault="002239D2" w:rsidP="002239D2">
      <w:pPr>
        <w:pStyle w:val="Title"/>
        <w:jc w:val="center"/>
        <w:rPr>
          <w:b/>
          <w:sz w:val="40"/>
        </w:rPr>
      </w:pPr>
      <w:r w:rsidRPr="00C53112">
        <w:rPr>
          <w:b/>
          <w:sz w:val="40"/>
        </w:rPr>
        <w:t xml:space="preserve">Club </w:t>
      </w:r>
      <w:r w:rsidR="008D4797" w:rsidRPr="00C53112">
        <w:rPr>
          <w:b/>
          <w:sz w:val="40"/>
        </w:rPr>
        <w:t>Registration Form</w:t>
      </w:r>
      <w:r w:rsidR="00412782" w:rsidRPr="00C53112">
        <w:rPr>
          <w:b/>
          <w:sz w:val="40"/>
        </w:rPr>
        <w:t xml:space="preserve"> </w:t>
      </w:r>
    </w:p>
    <w:p w:rsidR="00412782" w:rsidRDefault="00412782" w:rsidP="00361A69">
      <w:pPr>
        <w:pStyle w:val="Heading2"/>
        <w:rPr>
          <w:rFonts w:ascii="Arial" w:hAnsi="Arial" w:cs="Arial"/>
          <w:sz w:val="24"/>
          <w:szCs w:val="24"/>
        </w:rPr>
      </w:pPr>
      <w:r w:rsidRPr="00412782">
        <w:rPr>
          <w:b/>
        </w:rPr>
        <w:t>PLAYER INFORMATION: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1525"/>
        <w:gridCol w:w="900"/>
        <w:gridCol w:w="545"/>
        <w:gridCol w:w="448"/>
        <w:gridCol w:w="272"/>
        <w:gridCol w:w="270"/>
        <w:gridCol w:w="810"/>
        <w:gridCol w:w="388"/>
        <w:gridCol w:w="512"/>
        <w:gridCol w:w="360"/>
        <w:gridCol w:w="185"/>
        <w:gridCol w:w="535"/>
        <w:gridCol w:w="1892"/>
      </w:tblGrid>
      <w:tr w:rsidR="008D6566" w:rsidRPr="00570785" w:rsidTr="00FC5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</w:tcBorders>
            <w:vAlign w:val="bottom"/>
          </w:tcPr>
          <w:p w:rsidR="008D6566" w:rsidRPr="00570785" w:rsidRDefault="008D6566" w:rsidP="00E75A22">
            <w:pPr>
              <w:rPr>
                <w:rFonts w:cstheme="minorHAnsi"/>
              </w:rPr>
            </w:pPr>
            <w:r w:rsidRPr="00570785">
              <w:rPr>
                <w:rFonts w:cstheme="minorHAnsi"/>
              </w:rPr>
              <w:t>First Name:</w:t>
            </w:r>
          </w:p>
        </w:tc>
        <w:tc>
          <w:tcPr>
            <w:tcW w:w="2425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8D6566" w:rsidRPr="00570785" w:rsidRDefault="008D6566" w:rsidP="00E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bottom"/>
          </w:tcPr>
          <w:p w:rsidR="008D6566" w:rsidRPr="00570785" w:rsidRDefault="008D6566" w:rsidP="00E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85">
              <w:rPr>
                <w:rFonts w:cstheme="minorHAnsi"/>
              </w:rPr>
              <w:t>Middle:</w:t>
            </w:r>
          </w:p>
        </w:tc>
        <w:tc>
          <w:tcPr>
            <w:tcW w:w="174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8D6566" w:rsidRPr="00570785" w:rsidRDefault="008D6566" w:rsidP="00E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</w:tcBorders>
            <w:vAlign w:val="bottom"/>
          </w:tcPr>
          <w:p w:rsidR="008D6566" w:rsidRPr="00570785" w:rsidRDefault="008D6566" w:rsidP="00E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70785">
              <w:rPr>
                <w:rFonts w:cstheme="minorHAnsi"/>
              </w:rPr>
              <w:t>Last:</w:t>
            </w:r>
          </w:p>
        </w:tc>
        <w:tc>
          <w:tcPr>
            <w:tcW w:w="2612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:rsidR="008D6566" w:rsidRPr="00570785" w:rsidRDefault="008D6566" w:rsidP="00E75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95F99" w:rsidRPr="00570785" w:rsidTr="00FC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D95F99" w:rsidRPr="00570785" w:rsidRDefault="00D95F99" w:rsidP="00E75A22">
            <w:pPr>
              <w:rPr>
                <w:rFonts w:cstheme="minorHAnsi"/>
              </w:rPr>
            </w:pPr>
            <w:r w:rsidRPr="00570785">
              <w:rPr>
                <w:rFonts w:cstheme="minorHAnsi"/>
              </w:rPr>
              <w:t>Address</w:t>
            </w:r>
            <w:r w:rsidR="00E75A22">
              <w:rPr>
                <w:rFonts w:cstheme="minorHAnsi"/>
              </w:rPr>
              <w:t>:</w:t>
            </w:r>
          </w:p>
        </w:tc>
        <w:tc>
          <w:tcPr>
            <w:tcW w:w="8642" w:type="dxa"/>
            <w:gridSpan w:val="13"/>
            <w:shd w:val="clear" w:color="auto" w:fill="F2F2F2" w:themeFill="background1" w:themeFillShade="F2"/>
            <w:vAlign w:val="bottom"/>
          </w:tcPr>
          <w:p w:rsidR="00D95F99" w:rsidRPr="00570785" w:rsidRDefault="00D95F99" w:rsidP="00E7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295A" w:rsidRPr="00570785" w:rsidTr="00FC5AE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B2295A" w:rsidRPr="00E75A22" w:rsidRDefault="00B2295A" w:rsidP="00E75A22">
            <w:pPr>
              <w:rPr>
                <w:rFonts w:cstheme="minorHAnsi"/>
              </w:rPr>
            </w:pPr>
            <w:r w:rsidRPr="00E75A22">
              <w:rPr>
                <w:rFonts w:cstheme="minorHAnsi"/>
              </w:rPr>
              <w:t>City/ Town:</w:t>
            </w:r>
          </w:p>
        </w:tc>
        <w:tc>
          <w:tcPr>
            <w:tcW w:w="4770" w:type="dxa"/>
            <w:gridSpan w:val="7"/>
            <w:shd w:val="clear" w:color="auto" w:fill="F2F2F2" w:themeFill="background1" w:themeFillShade="F2"/>
            <w:vAlign w:val="bottom"/>
          </w:tcPr>
          <w:p w:rsidR="00B2295A" w:rsidRPr="00E75A22" w:rsidRDefault="00B2295A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45" w:type="dxa"/>
            <w:gridSpan w:val="4"/>
            <w:vAlign w:val="bottom"/>
          </w:tcPr>
          <w:p w:rsidR="00B2295A" w:rsidRPr="00E75A22" w:rsidRDefault="00B2295A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75A22">
              <w:rPr>
                <w:rFonts w:cstheme="minorHAnsi"/>
                <w:b/>
              </w:rPr>
              <w:t>Postal Code:</w:t>
            </w:r>
          </w:p>
        </w:tc>
        <w:tc>
          <w:tcPr>
            <w:tcW w:w="2427" w:type="dxa"/>
            <w:gridSpan w:val="2"/>
            <w:shd w:val="clear" w:color="auto" w:fill="F2F2F2" w:themeFill="background1" w:themeFillShade="F2"/>
            <w:vAlign w:val="bottom"/>
          </w:tcPr>
          <w:p w:rsidR="00B2295A" w:rsidRPr="00E75A22" w:rsidRDefault="00B2295A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75A22" w:rsidRPr="00570785" w:rsidTr="00FC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6D01C9" w:rsidRPr="00E75A22" w:rsidRDefault="006D01C9" w:rsidP="00E75A22">
            <w:pPr>
              <w:rPr>
                <w:rFonts w:cstheme="minorHAnsi"/>
              </w:rPr>
            </w:pPr>
            <w:r w:rsidRPr="00E75A22">
              <w:rPr>
                <w:rFonts w:cstheme="minorHAnsi"/>
              </w:rPr>
              <w:t>Home Phone#</w:t>
            </w:r>
            <w:r w:rsidR="00E75A22" w:rsidRPr="00E75A22">
              <w:rPr>
                <w:rFonts w:cstheme="minorHAnsi"/>
              </w:rPr>
              <w:t>: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bottom"/>
          </w:tcPr>
          <w:p w:rsidR="006D01C9" w:rsidRPr="00E75A22" w:rsidRDefault="006D01C9" w:rsidP="00E7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45" w:type="dxa"/>
            <w:gridSpan w:val="2"/>
            <w:vAlign w:val="bottom"/>
          </w:tcPr>
          <w:p w:rsidR="006D01C9" w:rsidRPr="00E75A22" w:rsidRDefault="006D01C9" w:rsidP="00E7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75A22">
              <w:rPr>
                <w:rFonts w:cstheme="minorHAnsi"/>
                <w:b/>
              </w:rPr>
              <w:t>Cell Phone#</w:t>
            </w:r>
            <w:r w:rsidR="00E75A22" w:rsidRPr="00E75A22">
              <w:rPr>
                <w:rFonts w:cstheme="minorHAnsi"/>
                <w:b/>
              </w:rPr>
              <w:t>: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bottom"/>
          </w:tcPr>
          <w:p w:rsidR="006D01C9" w:rsidRPr="00E75A22" w:rsidRDefault="006D01C9" w:rsidP="00E7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D01C9" w:rsidRPr="00E75A22" w:rsidRDefault="006D01C9" w:rsidP="00E7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75A22">
              <w:rPr>
                <w:rFonts w:cstheme="minorHAnsi"/>
                <w:b/>
              </w:rPr>
              <w:t xml:space="preserve">E-mail </w:t>
            </w:r>
            <w:r w:rsidR="003C0F04" w:rsidRPr="00E75A22">
              <w:rPr>
                <w:rFonts w:cstheme="minorHAnsi"/>
                <w:b/>
              </w:rPr>
              <w:t>:</w:t>
            </w:r>
          </w:p>
        </w:tc>
        <w:tc>
          <w:tcPr>
            <w:tcW w:w="2972" w:type="dxa"/>
            <w:gridSpan w:val="4"/>
            <w:shd w:val="clear" w:color="auto" w:fill="F2F2F2" w:themeFill="background1" w:themeFillShade="F2"/>
            <w:vAlign w:val="bottom"/>
          </w:tcPr>
          <w:p w:rsidR="006D01C9" w:rsidRPr="00E75A22" w:rsidRDefault="006D01C9" w:rsidP="00E7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7025C3" w:rsidRPr="00570785" w:rsidTr="00FC5AE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7025C3" w:rsidRPr="00E75A22" w:rsidRDefault="007025C3" w:rsidP="00E75A22">
            <w:pPr>
              <w:rPr>
                <w:rFonts w:cstheme="minorHAnsi"/>
              </w:rPr>
            </w:pPr>
            <w:r w:rsidRPr="00E75A22">
              <w:rPr>
                <w:rFonts w:cstheme="minorHAnsi"/>
              </w:rPr>
              <w:t>Date of Birth :</w:t>
            </w:r>
          </w:p>
        </w:tc>
        <w:tc>
          <w:tcPr>
            <w:tcW w:w="2425" w:type="dxa"/>
            <w:gridSpan w:val="2"/>
            <w:shd w:val="clear" w:color="auto" w:fill="F2F2F2" w:themeFill="background1" w:themeFillShade="F2"/>
            <w:vAlign w:val="bottom"/>
          </w:tcPr>
          <w:p w:rsidR="007025C3" w:rsidRPr="00E75A22" w:rsidRDefault="007025C3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65" w:type="dxa"/>
            <w:gridSpan w:val="3"/>
            <w:vAlign w:val="bottom"/>
          </w:tcPr>
          <w:p w:rsidR="007025C3" w:rsidRPr="00E75A22" w:rsidRDefault="007025C3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Gender: </w:t>
            </w:r>
          </w:p>
        </w:tc>
        <w:tc>
          <w:tcPr>
            <w:tcW w:w="270" w:type="dxa"/>
            <w:vAlign w:val="bottom"/>
          </w:tcPr>
          <w:p w:rsidR="007025C3" w:rsidRPr="00E75A22" w:rsidRDefault="007025C3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7025C3" w:rsidRPr="00E75A22" w:rsidRDefault="007025C3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5"/>
            <w:shd w:val="clear" w:color="auto" w:fill="FFFFFF" w:themeFill="background1"/>
            <w:vAlign w:val="bottom"/>
          </w:tcPr>
          <w:p w:rsidR="007025C3" w:rsidRPr="00E75A22" w:rsidRDefault="007025C3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FHO Registration #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bottom"/>
          </w:tcPr>
          <w:p w:rsidR="007025C3" w:rsidRPr="00570785" w:rsidRDefault="007025C3" w:rsidP="00E7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70785" w:rsidRPr="00570785" w:rsidTr="00FC5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bottom"/>
          </w:tcPr>
          <w:p w:rsidR="00570785" w:rsidRPr="00570785" w:rsidRDefault="00570785" w:rsidP="00E75A22">
            <w:pPr>
              <w:rPr>
                <w:rFonts w:cstheme="minorHAnsi"/>
              </w:rPr>
            </w:pPr>
            <w:r w:rsidRPr="00570785">
              <w:rPr>
                <w:rFonts w:cstheme="minorHAnsi"/>
              </w:rPr>
              <w:t>Allergies</w:t>
            </w:r>
            <w:r w:rsidR="00DB5580">
              <w:rPr>
                <w:rFonts w:cstheme="minorHAnsi"/>
              </w:rPr>
              <w:t>/ Other:</w:t>
            </w:r>
          </w:p>
        </w:tc>
        <w:tc>
          <w:tcPr>
            <w:tcW w:w="8642" w:type="dxa"/>
            <w:gridSpan w:val="13"/>
            <w:shd w:val="clear" w:color="auto" w:fill="F2F2F2" w:themeFill="background1" w:themeFillShade="F2"/>
            <w:vAlign w:val="bottom"/>
          </w:tcPr>
          <w:p w:rsidR="00570785" w:rsidRPr="00570785" w:rsidRDefault="00570785" w:rsidP="00E7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93C68" w:rsidRDefault="003A7075" w:rsidP="00FC5AE5">
      <w:pPr>
        <w:pStyle w:val="Heading2"/>
        <w:rPr>
          <w:rFonts w:cstheme="minorHAnsi"/>
          <w:sz w:val="20"/>
          <w:szCs w:val="24"/>
        </w:rPr>
      </w:pPr>
      <w:r w:rsidRPr="00B074F1">
        <w:rPr>
          <w:b/>
        </w:rPr>
        <w:t>UNIFORM SIZE: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469"/>
        <w:gridCol w:w="1615"/>
      </w:tblGrid>
      <w:tr w:rsidR="00FC5AE5" w:rsidTr="002758F0">
        <w:tc>
          <w:tcPr>
            <w:tcW w:w="9175" w:type="dxa"/>
            <w:gridSpan w:val="6"/>
            <w:tcBorders>
              <w:right w:val="nil"/>
            </w:tcBorders>
          </w:tcPr>
          <w:p w:rsidR="00FC5AE5" w:rsidRDefault="00FC5AE5" w:rsidP="003A0E7F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Uniforms will include hockey jersey (2), shorts (1) and socks.  Please select size below.  </w:t>
            </w:r>
            <w:r w:rsidRPr="00FC5AE5">
              <w:rPr>
                <w:rFonts w:cstheme="minorHAnsi"/>
                <w:sz w:val="16"/>
                <w:szCs w:val="24"/>
              </w:rPr>
              <w:t>Standard Adidas sizes apply.</w:t>
            </w:r>
          </w:p>
        </w:tc>
        <w:tc>
          <w:tcPr>
            <w:tcW w:w="1615" w:type="dxa"/>
            <w:tcBorders>
              <w:left w:val="nil"/>
              <w:bottom w:val="nil"/>
            </w:tcBorders>
          </w:tcPr>
          <w:p w:rsidR="00FC5AE5" w:rsidRPr="00B074F1" w:rsidRDefault="00FC5AE5" w:rsidP="003A0E7F">
            <w:pPr>
              <w:rPr>
                <w:rFonts w:cstheme="minorHAnsi"/>
                <w:b/>
                <w:sz w:val="20"/>
                <w:szCs w:val="24"/>
              </w:rPr>
            </w:pPr>
            <w:r w:rsidRPr="00B074F1">
              <w:rPr>
                <w:rFonts w:cstheme="minorHAnsi"/>
                <w:b/>
                <w:sz w:val="20"/>
                <w:szCs w:val="24"/>
              </w:rPr>
              <w:t>Enter Size Below</w:t>
            </w:r>
          </w:p>
        </w:tc>
      </w:tr>
      <w:tr w:rsidR="003B46FB" w:rsidTr="00B074F1">
        <w:tc>
          <w:tcPr>
            <w:tcW w:w="1541" w:type="dxa"/>
          </w:tcPr>
          <w:p w:rsidR="003B46FB" w:rsidRPr="00CB0526" w:rsidRDefault="003B46FB" w:rsidP="003A0E7F">
            <w:pPr>
              <w:rPr>
                <w:rFonts w:cstheme="minorHAnsi"/>
                <w:b/>
                <w:sz w:val="20"/>
                <w:szCs w:val="24"/>
              </w:rPr>
            </w:pPr>
            <w:r w:rsidRPr="00CB0526">
              <w:rPr>
                <w:rFonts w:cstheme="minorHAnsi"/>
                <w:b/>
                <w:sz w:val="20"/>
                <w:szCs w:val="24"/>
              </w:rPr>
              <w:t>Youth:</w:t>
            </w:r>
          </w:p>
        </w:tc>
        <w:tc>
          <w:tcPr>
            <w:tcW w:w="1541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XS- Extra Small</w:t>
            </w:r>
          </w:p>
        </w:tc>
        <w:tc>
          <w:tcPr>
            <w:tcW w:w="1541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S-Small</w:t>
            </w:r>
          </w:p>
        </w:tc>
        <w:tc>
          <w:tcPr>
            <w:tcW w:w="1541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M-Medium</w:t>
            </w:r>
          </w:p>
        </w:tc>
        <w:tc>
          <w:tcPr>
            <w:tcW w:w="1542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L-Large</w:t>
            </w:r>
          </w:p>
        </w:tc>
        <w:tc>
          <w:tcPr>
            <w:tcW w:w="1469" w:type="dxa"/>
          </w:tcPr>
          <w:p w:rsidR="003B46FB" w:rsidRDefault="0097470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XL-Extra Large</w:t>
            </w:r>
            <w:bookmarkStart w:id="0" w:name="_GoBack"/>
            <w:bookmarkEnd w:id="0"/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46FB" w:rsidRDefault="003B46FB" w:rsidP="003A0E7F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3B46FB" w:rsidTr="00B074F1">
        <w:tc>
          <w:tcPr>
            <w:tcW w:w="1541" w:type="dxa"/>
          </w:tcPr>
          <w:p w:rsidR="003B46FB" w:rsidRPr="00CB0526" w:rsidRDefault="003B46FB" w:rsidP="003B46FB">
            <w:pPr>
              <w:rPr>
                <w:rFonts w:cstheme="minorHAnsi"/>
                <w:b/>
                <w:sz w:val="20"/>
                <w:szCs w:val="24"/>
              </w:rPr>
            </w:pPr>
            <w:r w:rsidRPr="00CB0526">
              <w:rPr>
                <w:rFonts w:cstheme="minorHAnsi"/>
                <w:b/>
                <w:sz w:val="20"/>
                <w:szCs w:val="24"/>
              </w:rPr>
              <w:t>Adult:</w:t>
            </w:r>
          </w:p>
        </w:tc>
        <w:tc>
          <w:tcPr>
            <w:tcW w:w="1541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41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S-Small</w:t>
            </w:r>
          </w:p>
        </w:tc>
        <w:tc>
          <w:tcPr>
            <w:tcW w:w="1541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M-Medium</w:t>
            </w:r>
          </w:p>
        </w:tc>
        <w:tc>
          <w:tcPr>
            <w:tcW w:w="1542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L-Large</w:t>
            </w:r>
          </w:p>
        </w:tc>
        <w:tc>
          <w:tcPr>
            <w:tcW w:w="1469" w:type="dxa"/>
          </w:tcPr>
          <w:p w:rsidR="003B46FB" w:rsidRDefault="003B46FB" w:rsidP="00CB052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XL-Extra Large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B46FB" w:rsidRDefault="003B46FB" w:rsidP="003B46FB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3B46FB" w:rsidRPr="001C281F" w:rsidRDefault="003B46FB" w:rsidP="003A0E7F">
      <w:pPr>
        <w:spacing w:after="0" w:line="240" w:lineRule="auto"/>
        <w:rPr>
          <w:rFonts w:cstheme="minorHAnsi"/>
          <w:sz w:val="14"/>
          <w:szCs w:val="24"/>
        </w:rPr>
      </w:pPr>
    </w:p>
    <w:p w:rsidR="00DE4674" w:rsidRPr="00B074F1" w:rsidRDefault="00DE4674" w:rsidP="00DE4674">
      <w:pPr>
        <w:pStyle w:val="Heading2"/>
        <w:rPr>
          <w:b/>
        </w:rPr>
      </w:pPr>
      <w:r>
        <w:rPr>
          <w:b/>
        </w:rPr>
        <w:t>JERSEY NUMBER:</w:t>
      </w:r>
    </w:p>
    <w:p w:rsidR="00DE4674" w:rsidRDefault="001B44B4" w:rsidP="00DE467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Jersey numbers will be assigned on receipt of registration fee. </w:t>
      </w:r>
      <w:r w:rsidR="00726C7F">
        <w:rPr>
          <w:rFonts w:cstheme="minorHAnsi"/>
          <w:sz w:val="20"/>
          <w:szCs w:val="24"/>
        </w:rPr>
        <w:t xml:space="preserve"> Please provide two choices for numbers.</w:t>
      </w:r>
    </w:p>
    <w:p w:rsidR="005674F8" w:rsidRDefault="00401071" w:rsidP="00DE467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If the player is born in 2000 or earlier select </w:t>
      </w:r>
      <w:r w:rsidR="00726C7F">
        <w:rPr>
          <w:rFonts w:cstheme="minorHAnsi"/>
          <w:sz w:val="20"/>
          <w:szCs w:val="24"/>
        </w:rPr>
        <w:t xml:space="preserve">between </w:t>
      </w:r>
      <w:r w:rsidR="00E41CF4">
        <w:rPr>
          <w:rFonts w:cstheme="minorHAnsi"/>
          <w:sz w:val="20"/>
          <w:szCs w:val="24"/>
        </w:rPr>
        <w:t xml:space="preserve"># </w:t>
      </w:r>
      <w:r w:rsidR="00726C7F">
        <w:rPr>
          <w:rFonts w:cstheme="minorHAnsi"/>
          <w:sz w:val="20"/>
          <w:szCs w:val="24"/>
        </w:rPr>
        <w:t xml:space="preserve">1 and </w:t>
      </w:r>
      <w:r w:rsidR="00E41CF4">
        <w:rPr>
          <w:rFonts w:cstheme="minorHAnsi"/>
          <w:sz w:val="20"/>
          <w:szCs w:val="24"/>
        </w:rPr>
        <w:t xml:space="preserve"># </w:t>
      </w:r>
      <w:r w:rsidR="00726C7F">
        <w:rPr>
          <w:rFonts w:cstheme="minorHAnsi"/>
          <w:sz w:val="20"/>
          <w:szCs w:val="24"/>
        </w:rPr>
        <w:t xml:space="preserve">25.   </w:t>
      </w:r>
      <w:r>
        <w:rPr>
          <w:rFonts w:cstheme="minorHAnsi"/>
          <w:sz w:val="20"/>
          <w:szCs w:val="24"/>
        </w:rPr>
        <w:t xml:space="preserve">For 2001 and later </w:t>
      </w:r>
      <w:r w:rsidR="00E41CF4">
        <w:rPr>
          <w:rFonts w:cstheme="minorHAnsi"/>
          <w:sz w:val="20"/>
          <w:szCs w:val="24"/>
        </w:rPr>
        <w:t xml:space="preserve">select numbers between </w:t>
      </w:r>
      <w:r w:rsidR="005674F8">
        <w:rPr>
          <w:rFonts w:cstheme="minorHAnsi"/>
          <w:sz w:val="20"/>
          <w:szCs w:val="24"/>
        </w:rPr>
        <w:t xml:space="preserve"># </w:t>
      </w:r>
      <w:r w:rsidR="00E41CF4">
        <w:rPr>
          <w:rFonts w:cstheme="minorHAnsi"/>
          <w:sz w:val="20"/>
          <w:szCs w:val="24"/>
        </w:rPr>
        <w:t xml:space="preserve">25 and </w:t>
      </w:r>
      <w:r w:rsidR="005674F8">
        <w:rPr>
          <w:rFonts w:cstheme="minorHAnsi"/>
          <w:sz w:val="20"/>
          <w:szCs w:val="24"/>
        </w:rPr>
        <w:t xml:space="preserve"># </w:t>
      </w:r>
      <w:r w:rsidR="00E41CF4">
        <w:rPr>
          <w:rFonts w:cstheme="minorHAnsi"/>
          <w:sz w:val="20"/>
          <w:szCs w:val="24"/>
        </w:rPr>
        <w:t>50.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674F8" w:rsidRPr="005674F8" w:rsidTr="005674F8">
        <w:tc>
          <w:tcPr>
            <w:tcW w:w="2697" w:type="dxa"/>
          </w:tcPr>
          <w:p w:rsidR="005674F8" w:rsidRPr="005674F8" w:rsidRDefault="005674F8" w:rsidP="00DE4674">
            <w:pPr>
              <w:rPr>
                <w:rFonts w:cstheme="minorHAnsi"/>
                <w:b/>
                <w:sz w:val="20"/>
                <w:szCs w:val="24"/>
              </w:rPr>
            </w:pPr>
            <w:r w:rsidRPr="005674F8">
              <w:rPr>
                <w:rFonts w:cstheme="minorHAnsi"/>
                <w:b/>
                <w:sz w:val="20"/>
                <w:szCs w:val="24"/>
              </w:rPr>
              <w:t>First Preference: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5674F8" w:rsidRPr="005674F8" w:rsidRDefault="005674F8" w:rsidP="00DE4674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698" w:type="dxa"/>
          </w:tcPr>
          <w:p w:rsidR="005674F8" w:rsidRPr="005674F8" w:rsidRDefault="005674F8" w:rsidP="00DE4674">
            <w:pPr>
              <w:rPr>
                <w:rFonts w:cstheme="minorHAnsi"/>
                <w:b/>
                <w:sz w:val="20"/>
                <w:szCs w:val="24"/>
              </w:rPr>
            </w:pPr>
            <w:r w:rsidRPr="005674F8">
              <w:rPr>
                <w:rFonts w:cstheme="minorHAnsi"/>
                <w:b/>
                <w:sz w:val="20"/>
                <w:szCs w:val="24"/>
              </w:rPr>
              <w:t>Second Preference: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5674F8" w:rsidRPr="005674F8" w:rsidRDefault="005674F8" w:rsidP="00DE4674">
            <w:pPr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:rsidR="005674F8" w:rsidRPr="001C281F" w:rsidRDefault="005674F8" w:rsidP="00DE4674">
      <w:pPr>
        <w:spacing w:after="0" w:line="240" w:lineRule="auto"/>
        <w:rPr>
          <w:rFonts w:cstheme="minorHAnsi"/>
          <w:sz w:val="14"/>
          <w:szCs w:val="24"/>
        </w:rPr>
      </w:pPr>
    </w:p>
    <w:p w:rsidR="00B074F1" w:rsidRPr="001E7784" w:rsidRDefault="00B074F1" w:rsidP="00B074F1">
      <w:pPr>
        <w:pStyle w:val="Heading2"/>
        <w:rPr>
          <w:b/>
        </w:rPr>
      </w:pPr>
      <w:r w:rsidRPr="001E7784">
        <w:rPr>
          <w:b/>
        </w:rPr>
        <w:t>VOLUNTEER INFORMATION:</w:t>
      </w:r>
    </w:p>
    <w:p w:rsidR="00B074F1" w:rsidRPr="00420275" w:rsidRDefault="00B074F1" w:rsidP="00B074F1">
      <w:pPr>
        <w:spacing w:after="0" w:line="240" w:lineRule="auto"/>
        <w:rPr>
          <w:rFonts w:cstheme="minorHAnsi"/>
          <w:sz w:val="20"/>
          <w:szCs w:val="24"/>
        </w:rPr>
      </w:pPr>
      <w:r w:rsidRPr="00420275">
        <w:rPr>
          <w:rFonts w:cstheme="minorHAnsi"/>
          <w:sz w:val="20"/>
          <w:szCs w:val="24"/>
        </w:rPr>
        <w:t xml:space="preserve">This organization is run by volunteers.  Please indicate in which capacity you can provide support.  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714"/>
        <w:gridCol w:w="832"/>
        <w:gridCol w:w="1709"/>
        <w:gridCol w:w="874"/>
        <w:gridCol w:w="1723"/>
        <w:gridCol w:w="723"/>
        <w:gridCol w:w="2320"/>
        <w:gridCol w:w="545"/>
      </w:tblGrid>
      <w:tr w:rsidR="00B074F1" w:rsidRPr="003741AD" w:rsidTr="00283ABD">
        <w:trPr>
          <w:trHeight w:val="288"/>
        </w:trPr>
        <w:tc>
          <w:tcPr>
            <w:tcW w:w="1714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Coach</w:t>
            </w:r>
          </w:p>
        </w:tc>
        <w:tc>
          <w:tcPr>
            <w:tcW w:w="832" w:type="dxa"/>
          </w:tcPr>
          <w:p w:rsidR="00B074F1" w:rsidRPr="003741AD" w:rsidRDefault="00B074F1" w:rsidP="00283ABD">
            <w:pPr>
              <w:rPr>
                <w:rFonts w:cstheme="minorHAnsi"/>
                <w:b/>
                <w:sz w:val="20"/>
                <w:szCs w:val="24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1709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Fundraising</w:t>
            </w:r>
          </w:p>
        </w:tc>
        <w:tc>
          <w:tcPr>
            <w:tcW w:w="874" w:type="dxa"/>
          </w:tcPr>
          <w:p w:rsidR="00B074F1" w:rsidRPr="003741AD" w:rsidRDefault="00B074F1" w:rsidP="00283ABD">
            <w:pPr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1723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Communications</w:t>
            </w:r>
          </w:p>
        </w:tc>
        <w:tc>
          <w:tcPr>
            <w:tcW w:w="723" w:type="dxa"/>
          </w:tcPr>
          <w:p w:rsidR="00B074F1" w:rsidRPr="003741AD" w:rsidRDefault="00B074F1" w:rsidP="00283ABD">
            <w:pPr>
              <w:rPr>
                <w:sz w:val="20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2320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Social Committee</w:t>
            </w:r>
          </w:p>
        </w:tc>
        <w:tc>
          <w:tcPr>
            <w:tcW w:w="545" w:type="dxa"/>
          </w:tcPr>
          <w:p w:rsidR="00B074F1" w:rsidRPr="003741AD" w:rsidRDefault="00B074F1" w:rsidP="00283ABD">
            <w:pPr>
              <w:rPr>
                <w:sz w:val="20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</w:tr>
      <w:tr w:rsidR="00B074F1" w:rsidRPr="003741AD" w:rsidTr="00283ABD">
        <w:trPr>
          <w:trHeight w:val="288"/>
        </w:trPr>
        <w:tc>
          <w:tcPr>
            <w:tcW w:w="1714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Assistant Coach</w:t>
            </w:r>
          </w:p>
        </w:tc>
        <w:tc>
          <w:tcPr>
            <w:tcW w:w="832" w:type="dxa"/>
          </w:tcPr>
          <w:p w:rsidR="00B074F1" w:rsidRPr="003741AD" w:rsidRDefault="00B074F1" w:rsidP="00283ABD">
            <w:pPr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1709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Sponsorship</w:t>
            </w:r>
          </w:p>
        </w:tc>
        <w:tc>
          <w:tcPr>
            <w:tcW w:w="874" w:type="dxa"/>
          </w:tcPr>
          <w:p w:rsidR="00B074F1" w:rsidRPr="003741AD" w:rsidRDefault="00B074F1" w:rsidP="00283ABD">
            <w:pPr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1723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Administration</w:t>
            </w:r>
          </w:p>
        </w:tc>
        <w:tc>
          <w:tcPr>
            <w:tcW w:w="723" w:type="dxa"/>
          </w:tcPr>
          <w:p w:rsidR="00B074F1" w:rsidRPr="003741AD" w:rsidRDefault="00B074F1" w:rsidP="00283ABD">
            <w:pPr>
              <w:rPr>
                <w:sz w:val="20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2320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Community Outreach</w:t>
            </w:r>
          </w:p>
        </w:tc>
        <w:tc>
          <w:tcPr>
            <w:tcW w:w="545" w:type="dxa"/>
          </w:tcPr>
          <w:p w:rsidR="00B074F1" w:rsidRPr="003741AD" w:rsidRDefault="00B074F1" w:rsidP="00283ABD">
            <w:pPr>
              <w:rPr>
                <w:sz w:val="20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</w:tr>
      <w:tr w:rsidR="00B074F1" w:rsidRPr="003741AD" w:rsidTr="00283ABD">
        <w:trPr>
          <w:trHeight w:val="288"/>
        </w:trPr>
        <w:tc>
          <w:tcPr>
            <w:tcW w:w="1714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Team Manager</w:t>
            </w:r>
          </w:p>
        </w:tc>
        <w:tc>
          <w:tcPr>
            <w:tcW w:w="832" w:type="dxa"/>
          </w:tcPr>
          <w:p w:rsidR="00B074F1" w:rsidRPr="003741AD" w:rsidRDefault="00B074F1" w:rsidP="00283ABD">
            <w:pPr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1709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Events</w:t>
            </w:r>
          </w:p>
        </w:tc>
        <w:tc>
          <w:tcPr>
            <w:tcW w:w="874" w:type="dxa"/>
          </w:tcPr>
          <w:p w:rsidR="00B074F1" w:rsidRPr="003741AD" w:rsidRDefault="00B074F1" w:rsidP="00283ABD">
            <w:pPr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1723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Marketing</w:t>
            </w:r>
          </w:p>
        </w:tc>
        <w:tc>
          <w:tcPr>
            <w:tcW w:w="723" w:type="dxa"/>
          </w:tcPr>
          <w:p w:rsidR="00B074F1" w:rsidRPr="003741AD" w:rsidRDefault="00B074F1" w:rsidP="00283ABD">
            <w:pPr>
              <w:rPr>
                <w:sz w:val="20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  <w:tc>
          <w:tcPr>
            <w:tcW w:w="2320" w:type="dxa"/>
          </w:tcPr>
          <w:p w:rsidR="00B074F1" w:rsidRPr="003741AD" w:rsidRDefault="00B074F1" w:rsidP="00283ABD">
            <w:pPr>
              <w:jc w:val="right"/>
              <w:rPr>
                <w:rFonts w:cstheme="minorHAnsi"/>
                <w:sz w:val="20"/>
                <w:szCs w:val="24"/>
              </w:rPr>
            </w:pPr>
            <w:r w:rsidRPr="003741AD">
              <w:rPr>
                <w:rFonts w:cstheme="minorHAnsi"/>
                <w:sz w:val="20"/>
                <w:szCs w:val="24"/>
              </w:rPr>
              <w:t>Other</w:t>
            </w:r>
          </w:p>
        </w:tc>
        <w:tc>
          <w:tcPr>
            <w:tcW w:w="545" w:type="dxa"/>
          </w:tcPr>
          <w:p w:rsidR="00B074F1" w:rsidRPr="003741AD" w:rsidRDefault="00B074F1" w:rsidP="00283ABD">
            <w:pPr>
              <w:rPr>
                <w:sz w:val="20"/>
              </w:rPr>
            </w:pPr>
            <w:r w:rsidRPr="003741AD">
              <w:rPr>
                <w:rFonts w:cstheme="minorHAnsi"/>
                <w:b/>
                <w:sz w:val="20"/>
                <w:szCs w:val="24"/>
              </w:rPr>
              <w:sym w:font="Webdings" w:char="F0D5"/>
            </w:r>
          </w:p>
        </w:tc>
      </w:tr>
    </w:tbl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740"/>
        <w:gridCol w:w="1739"/>
        <w:gridCol w:w="1739"/>
        <w:gridCol w:w="873"/>
        <w:gridCol w:w="2605"/>
      </w:tblGrid>
      <w:tr w:rsidR="005674F8" w:rsidRPr="00570785" w:rsidTr="00BA2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vAlign w:val="center"/>
          </w:tcPr>
          <w:p w:rsidR="005674F8" w:rsidRPr="00E75A22" w:rsidRDefault="005674F8" w:rsidP="00B617A1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5674F8" w:rsidRPr="00E75A22" w:rsidRDefault="005674F8" w:rsidP="00B61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1739" w:type="dxa"/>
            <w:vAlign w:val="center"/>
          </w:tcPr>
          <w:p w:rsidR="005674F8" w:rsidRPr="00E75A22" w:rsidRDefault="005674F8" w:rsidP="00B61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Phone#: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5674F8" w:rsidRDefault="005674F8" w:rsidP="00B61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5674F8" w:rsidRDefault="005674F8" w:rsidP="00B61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5674F8" w:rsidRDefault="005674F8" w:rsidP="00B61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1E7784" w:rsidRPr="00C43CD8" w:rsidRDefault="00C43CD8" w:rsidP="00C43CD8">
      <w:pPr>
        <w:pStyle w:val="Heading2"/>
        <w:rPr>
          <w:b/>
        </w:rPr>
      </w:pPr>
      <w:r w:rsidRPr="00C43CD8">
        <w:rPr>
          <w:b/>
        </w:rPr>
        <w:t>TERMS AND CONDITIONS:</w:t>
      </w:r>
    </w:p>
    <w:p w:rsidR="005F13A7" w:rsidRPr="00B8037C" w:rsidRDefault="005F13A7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>Players must arrive 15 minutes before practice begins and ends.  If a player cannot attend a practice, the Coach must be notified in advance.</w:t>
      </w:r>
    </w:p>
    <w:p w:rsidR="005F13A7" w:rsidRPr="0084682D" w:rsidRDefault="005F7395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i/>
          <w:color w:val="FF0000"/>
          <w:sz w:val="14"/>
          <w:szCs w:val="24"/>
        </w:rPr>
      </w:pPr>
      <w:r w:rsidRPr="0084682D">
        <w:rPr>
          <w:rFonts w:cstheme="minorHAnsi"/>
          <w:sz w:val="16"/>
          <w:szCs w:val="24"/>
        </w:rPr>
        <w:t>Parents/ Guardians are responsible for ensuring that the players wear the right protective equipment including mouth guard &amp; shin pads</w:t>
      </w:r>
      <w:r w:rsidR="00A06B40" w:rsidRPr="0084682D">
        <w:rPr>
          <w:rFonts w:cstheme="minorHAnsi"/>
          <w:sz w:val="16"/>
          <w:szCs w:val="24"/>
        </w:rPr>
        <w:t xml:space="preserve"> and hold sufficient medical coverage for the full school year.</w:t>
      </w:r>
      <w:r w:rsidR="0084682D" w:rsidRPr="0084682D">
        <w:rPr>
          <w:rFonts w:cstheme="minorHAnsi"/>
          <w:sz w:val="16"/>
          <w:szCs w:val="24"/>
        </w:rPr>
        <w:t xml:space="preserve"> </w:t>
      </w:r>
      <w:r w:rsidR="005F13A7" w:rsidRPr="0068348E">
        <w:rPr>
          <w:rFonts w:cstheme="minorHAnsi"/>
          <w:sz w:val="16"/>
          <w:szCs w:val="24"/>
        </w:rPr>
        <w:t xml:space="preserve">All players must be registered with </w:t>
      </w:r>
      <w:hyperlink r:id="rId8" w:history="1">
        <w:r w:rsidR="005F13A7" w:rsidRPr="0068348E">
          <w:rPr>
            <w:rStyle w:val="Hyperlink"/>
            <w:rFonts w:cstheme="minorHAnsi"/>
            <w:color w:val="auto"/>
            <w:sz w:val="16"/>
            <w:szCs w:val="24"/>
          </w:rPr>
          <w:t>Field Hockey Ontario</w:t>
        </w:r>
      </w:hyperlink>
      <w:r w:rsidR="005F13A7" w:rsidRPr="0068348E">
        <w:rPr>
          <w:rFonts w:cstheme="minorHAnsi"/>
          <w:sz w:val="16"/>
          <w:szCs w:val="24"/>
        </w:rPr>
        <w:t>.</w:t>
      </w:r>
      <w:r w:rsidR="005F13A7" w:rsidRPr="0068348E">
        <w:rPr>
          <w:rFonts w:cstheme="minorHAnsi"/>
          <w:i/>
          <w:sz w:val="16"/>
          <w:szCs w:val="24"/>
        </w:rPr>
        <w:t xml:space="preserve"> </w:t>
      </w:r>
    </w:p>
    <w:p w:rsidR="005F13A7" w:rsidRPr="003A6B45" w:rsidRDefault="005F13A7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 xml:space="preserve">Coaches will be responsible for team selections.  Only Coaches, Assistant Coaches and Team Managers will accompany players onto the field. </w:t>
      </w:r>
    </w:p>
    <w:p w:rsidR="005F13A7" w:rsidRPr="005F13A7" w:rsidRDefault="005F13A7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 w:rsidRPr="005F13A7">
        <w:rPr>
          <w:rFonts w:cstheme="minorHAnsi"/>
          <w:sz w:val="16"/>
          <w:szCs w:val="24"/>
        </w:rPr>
        <w:t xml:space="preserve">Any concerns or issues of any kind should be raised in writing to </w:t>
      </w:r>
      <w:hyperlink r:id="rId9" w:history="1">
        <w:r w:rsidRPr="005F13A7">
          <w:rPr>
            <w:rStyle w:val="Hyperlink"/>
            <w:rFonts w:cstheme="minorHAnsi"/>
            <w:sz w:val="16"/>
            <w:szCs w:val="24"/>
          </w:rPr>
          <w:t>cfhcc@hotmail.com</w:t>
        </w:r>
      </w:hyperlink>
      <w:r w:rsidRPr="005F13A7">
        <w:rPr>
          <w:rFonts w:cstheme="minorHAnsi"/>
          <w:sz w:val="16"/>
          <w:szCs w:val="24"/>
        </w:rPr>
        <w:t xml:space="preserve">. </w:t>
      </w:r>
    </w:p>
    <w:p w:rsidR="007B492F" w:rsidRPr="000E79DE" w:rsidRDefault="007B492F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>Tournament fees are due to the Team Manager before the first game or a late fee ($50/-) will apply.</w:t>
      </w:r>
    </w:p>
    <w:p w:rsidR="007B492F" w:rsidRPr="00222317" w:rsidRDefault="007B492F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>For indoor practices, only players and Coaches are allowed into the Indoor Gym.  Food and water is not allowed into the Indoor Gym.</w:t>
      </w:r>
    </w:p>
    <w:p w:rsidR="004B3A8A" w:rsidRPr="0084682D" w:rsidRDefault="007B492F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 w:rsidRPr="0084682D">
        <w:rPr>
          <w:rFonts w:cstheme="minorHAnsi"/>
          <w:sz w:val="16"/>
          <w:szCs w:val="24"/>
        </w:rPr>
        <w:t xml:space="preserve">Players, Coaches, Parent/ Guardians are expected to conduct themselves in a respectful and courteous manner when representing the Club at practices and other events.  </w:t>
      </w:r>
      <w:r w:rsidR="004B3A8A" w:rsidRPr="0084682D">
        <w:rPr>
          <w:rFonts w:cstheme="minorHAnsi"/>
          <w:sz w:val="16"/>
          <w:szCs w:val="24"/>
        </w:rPr>
        <w:t>Any player wishing to represent another club for a game, league, tournament or other shall discuss the matter</w:t>
      </w:r>
      <w:r w:rsidR="001047AE" w:rsidRPr="001047AE">
        <w:rPr>
          <w:rFonts w:cstheme="minorHAnsi"/>
          <w:sz w:val="16"/>
          <w:szCs w:val="24"/>
        </w:rPr>
        <w:t xml:space="preserve"> </w:t>
      </w:r>
      <w:r w:rsidR="001047AE" w:rsidRPr="005F13A7">
        <w:rPr>
          <w:rFonts w:cstheme="minorHAnsi"/>
          <w:sz w:val="16"/>
          <w:szCs w:val="24"/>
        </w:rPr>
        <w:t xml:space="preserve">in writing to </w:t>
      </w:r>
      <w:hyperlink r:id="rId10" w:history="1">
        <w:r w:rsidR="001047AE" w:rsidRPr="005F13A7">
          <w:rPr>
            <w:rStyle w:val="Hyperlink"/>
            <w:rFonts w:cstheme="minorHAnsi"/>
            <w:sz w:val="16"/>
            <w:szCs w:val="24"/>
          </w:rPr>
          <w:t>cfhcc@hotmail.com</w:t>
        </w:r>
      </w:hyperlink>
      <w:r w:rsidR="001047AE">
        <w:rPr>
          <w:rStyle w:val="Hyperlink"/>
          <w:rFonts w:cstheme="minorHAnsi"/>
          <w:sz w:val="16"/>
          <w:szCs w:val="24"/>
        </w:rPr>
        <w:t xml:space="preserve"> </w:t>
      </w:r>
      <w:r w:rsidR="004B3A8A" w:rsidRPr="0084682D">
        <w:rPr>
          <w:rFonts w:cstheme="minorHAnsi"/>
          <w:sz w:val="16"/>
          <w:szCs w:val="24"/>
        </w:rPr>
        <w:t>before registration to avoid any Conflict of Interest.</w:t>
      </w:r>
    </w:p>
    <w:p w:rsidR="0084682D" w:rsidRPr="001608C4" w:rsidRDefault="0084682D" w:rsidP="0084682D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 xml:space="preserve">CFHCC has a zero tolerance policy for alcohol or drugs at any CFHCC hosted event. </w:t>
      </w:r>
    </w:p>
    <w:p w:rsidR="00222317" w:rsidRPr="00F95EE1" w:rsidRDefault="00222317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 xml:space="preserve">The players, parents and/ or guardians agree not to take any legal action </w:t>
      </w:r>
      <w:r w:rsidR="007B7C26">
        <w:rPr>
          <w:rFonts w:cstheme="minorHAnsi"/>
          <w:sz w:val="16"/>
          <w:szCs w:val="24"/>
        </w:rPr>
        <w:t>against the Club in case of any disagreements</w:t>
      </w:r>
      <w:r w:rsidR="003F64E5">
        <w:rPr>
          <w:rFonts w:cstheme="minorHAnsi"/>
          <w:sz w:val="16"/>
          <w:szCs w:val="24"/>
        </w:rPr>
        <w:t>, issues or concerns</w:t>
      </w:r>
      <w:r w:rsidR="007B7C26">
        <w:rPr>
          <w:rFonts w:cstheme="minorHAnsi"/>
          <w:sz w:val="16"/>
          <w:szCs w:val="24"/>
        </w:rPr>
        <w:t xml:space="preserve">. Any and all such matters shall be raised </w:t>
      </w:r>
      <w:r w:rsidR="006026A4">
        <w:rPr>
          <w:rFonts w:cstheme="minorHAnsi"/>
          <w:sz w:val="16"/>
          <w:szCs w:val="24"/>
        </w:rPr>
        <w:t xml:space="preserve">to and dealt with by </w:t>
      </w:r>
      <w:r w:rsidR="007B7C26">
        <w:rPr>
          <w:rFonts w:cstheme="minorHAnsi"/>
          <w:sz w:val="16"/>
          <w:szCs w:val="24"/>
        </w:rPr>
        <w:t xml:space="preserve">the Board of Directors.  </w:t>
      </w:r>
      <w:r w:rsidR="00480C0C">
        <w:rPr>
          <w:rFonts w:cstheme="minorHAnsi"/>
          <w:sz w:val="16"/>
          <w:szCs w:val="24"/>
        </w:rPr>
        <w:t xml:space="preserve">You </w:t>
      </w:r>
      <w:r w:rsidR="00AF7F9D">
        <w:rPr>
          <w:rFonts w:cstheme="minorHAnsi"/>
          <w:sz w:val="16"/>
          <w:szCs w:val="24"/>
        </w:rPr>
        <w:t xml:space="preserve">consent </w:t>
      </w:r>
      <w:r w:rsidR="00480C0C">
        <w:rPr>
          <w:rFonts w:cstheme="minorHAnsi"/>
          <w:sz w:val="16"/>
          <w:szCs w:val="24"/>
        </w:rPr>
        <w:t xml:space="preserve">to </w:t>
      </w:r>
      <w:r w:rsidR="00AF7F9D">
        <w:rPr>
          <w:rFonts w:cstheme="minorHAnsi"/>
          <w:sz w:val="16"/>
          <w:szCs w:val="24"/>
        </w:rPr>
        <w:t xml:space="preserve">grant </w:t>
      </w:r>
      <w:r w:rsidR="00480C0C">
        <w:rPr>
          <w:rFonts w:cstheme="minorHAnsi"/>
          <w:sz w:val="16"/>
          <w:szCs w:val="24"/>
        </w:rPr>
        <w:t xml:space="preserve">the club </w:t>
      </w:r>
      <w:r w:rsidR="00AF7F9D">
        <w:rPr>
          <w:rFonts w:cstheme="minorHAnsi"/>
          <w:sz w:val="16"/>
          <w:szCs w:val="24"/>
        </w:rPr>
        <w:t xml:space="preserve">permission </w:t>
      </w:r>
      <w:r w:rsidR="00480C0C">
        <w:rPr>
          <w:rFonts w:cstheme="minorHAnsi"/>
          <w:sz w:val="16"/>
          <w:szCs w:val="24"/>
        </w:rPr>
        <w:t xml:space="preserve">to publish photographs and names of players </w:t>
      </w:r>
      <w:r w:rsidR="00AF7F9D">
        <w:rPr>
          <w:rFonts w:cstheme="minorHAnsi"/>
          <w:sz w:val="16"/>
          <w:szCs w:val="24"/>
        </w:rPr>
        <w:t>in print and on social media</w:t>
      </w:r>
      <w:r w:rsidR="00892E9A">
        <w:rPr>
          <w:rFonts w:cstheme="minorHAnsi"/>
          <w:sz w:val="16"/>
          <w:szCs w:val="24"/>
        </w:rPr>
        <w:t>.</w:t>
      </w:r>
    </w:p>
    <w:p w:rsidR="0055292B" w:rsidRPr="0055292B" w:rsidRDefault="0055292B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 xml:space="preserve">CFHCC has the right to </w:t>
      </w:r>
      <w:r w:rsidR="00BF051F">
        <w:rPr>
          <w:rFonts w:cstheme="minorHAnsi"/>
          <w:sz w:val="16"/>
          <w:szCs w:val="24"/>
        </w:rPr>
        <w:t xml:space="preserve">suspend or </w:t>
      </w:r>
      <w:r w:rsidR="004B3A8A">
        <w:rPr>
          <w:rFonts w:cstheme="minorHAnsi"/>
          <w:sz w:val="16"/>
          <w:szCs w:val="24"/>
        </w:rPr>
        <w:t xml:space="preserve">terminate an individual membership at any given time. </w:t>
      </w:r>
    </w:p>
    <w:p w:rsidR="0055292B" w:rsidRPr="00EB3566" w:rsidRDefault="0055292B" w:rsidP="00F72EE6">
      <w:pPr>
        <w:spacing w:after="0" w:line="240" w:lineRule="auto"/>
        <w:rPr>
          <w:rFonts w:cstheme="minorHAnsi"/>
          <w:sz w:val="14"/>
          <w:szCs w:val="24"/>
        </w:rPr>
      </w:pPr>
      <w:r w:rsidRPr="00EB3566">
        <w:rPr>
          <w:rFonts w:cstheme="minorHAnsi"/>
          <w:sz w:val="16"/>
          <w:szCs w:val="24"/>
        </w:rPr>
        <w:t>CFHCC will not be held responsible for</w:t>
      </w:r>
      <w:r w:rsidR="007073F5" w:rsidRPr="00EB3566">
        <w:rPr>
          <w:rFonts w:cstheme="minorHAnsi"/>
          <w:sz w:val="16"/>
          <w:szCs w:val="24"/>
        </w:rPr>
        <w:t>:</w:t>
      </w:r>
    </w:p>
    <w:p w:rsidR="00F72EE6" w:rsidRPr="007073F5" w:rsidRDefault="007073F5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>Any injury, accident, or lost items during games or practices.</w:t>
      </w:r>
      <w:r w:rsidR="00F72EE6" w:rsidRPr="00F72EE6">
        <w:rPr>
          <w:rFonts w:cstheme="minorHAnsi"/>
          <w:sz w:val="16"/>
          <w:szCs w:val="24"/>
        </w:rPr>
        <w:t xml:space="preserve"> </w:t>
      </w:r>
      <w:r w:rsidR="00F72EE6">
        <w:rPr>
          <w:rFonts w:cstheme="minorHAnsi"/>
          <w:sz w:val="16"/>
          <w:szCs w:val="24"/>
        </w:rPr>
        <w:t xml:space="preserve"> CFHCC will not be responsible for providing any insurance.</w:t>
      </w:r>
    </w:p>
    <w:p w:rsidR="007073F5" w:rsidRPr="007073F5" w:rsidRDefault="007073F5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>Any risks and hazards associated with travel to and from practices or competitive events.</w:t>
      </w:r>
      <w:r w:rsidR="0084682D">
        <w:rPr>
          <w:rFonts w:cstheme="minorHAnsi"/>
          <w:sz w:val="16"/>
          <w:szCs w:val="24"/>
        </w:rPr>
        <w:t xml:space="preserve"> CFHCC will not be responsible for providing players with a ride to practice or games. </w:t>
      </w:r>
    </w:p>
    <w:p w:rsidR="00940BFE" w:rsidRPr="00EB3566" w:rsidRDefault="00940BFE" w:rsidP="00F72EE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14"/>
          <w:szCs w:val="24"/>
        </w:rPr>
      </w:pPr>
      <w:r>
        <w:rPr>
          <w:rFonts w:cstheme="minorHAnsi"/>
          <w:sz w:val="16"/>
          <w:szCs w:val="24"/>
        </w:rPr>
        <w:t>Any communication with Field Hockey Ontario with regard to camps, leagues or tryouts.</w:t>
      </w:r>
    </w:p>
    <w:p w:rsidR="00A06B40" w:rsidRPr="00D10E8D" w:rsidRDefault="007073F5" w:rsidP="00F72EE6">
      <w:pPr>
        <w:pStyle w:val="ListParagraph"/>
        <w:numPr>
          <w:ilvl w:val="0"/>
          <w:numId w:val="11"/>
        </w:num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sz w:val="14"/>
          <w:szCs w:val="24"/>
        </w:rPr>
      </w:pPr>
      <w:r w:rsidRPr="00EB3566">
        <w:rPr>
          <w:rFonts w:cstheme="minorHAnsi"/>
          <w:sz w:val="16"/>
          <w:szCs w:val="24"/>
        </w:rPr>
        <w:t>Any kind of violence during practices, tournaments or leagues.</w:t>
      </w:r>
    </w:p>
    <w:p w:rsidR="00BE6105" w:rsidRPr="00BE6105" w:rsidRDefault="003741AD" w:rsidP="00580EAD">
      <w:pPr>
        <w:spacing w:after="0" w:line="240" w:lineRule="auto"/>
        <w:rPr>
          <w:rFonts w:cstheme="minorHAnsi"/>
          <w:sz w:val="14"/>
          <w:szCs w:val="24"/>
        </w:rPr>
      </w:pPr>
      <w:r w:rsidRPr="00BE6105">
        <w:rPr>
          <w:rFonts w:cstheme="minorHAnsi"/>
          <w:sz w:val="14"/>
          <w:szCs w:val="24"/>
        </w:rPr>
        <w:t>I UNDERSTAND AND AGREE TO THE CONDITIONS OF REGISTRATION AS SPECIFIED ABOVE AND CERTIFY THAT</w:t>
      </w:r>
      <w:r w:rsidR="00BE6105" w:rsidRPr="00BE6105">
        <w:rPr>
          <w:rFonts w:cstheme="minorHAnsi"/>
          <w:sz w:val="14"/>
          <w:szCs w:val="24"/>
        </w:rPr>
        <w:t xml:space="preserve"> THE INFORMATION PROVIDED BY ME IS CORRECT AND COMPLETE:</w:t>
      </w:r>
      <w:r w:rsidRPr="00BE6105">
        <w:rPr>
          <w:rFonts w:cstheme="minorHAnsi"/>
          <w:sz w:val="1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00"/>
        <w:gridCol w:w="265"/>
        <w:gridCol w:w="4637"/>
        <w:gridCol w:w="425"/>
        <w:gridCol w:w="2073"/>
      </w:tblGrid>
      <w:tr w:rsidR="00A30EBD" w:rsidRPr="00C765BD" w:rsidTr="00A30EBD">
        <w:tc>
          <w:tcPr>
            <w:tcW w:w="34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B3A0A" w:rsidRPr="00C765BD" w:rsidRDefault="005B3A0A" w:rsidP="00580E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B3A0A" w:rsidRPr="00C765BD" w:rsidRDefault="005B3A0A" w:rsidP="00580E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B3A0A" w:rsidRPr="00C765BD" w:rsidRDefault="005B3A0A" w:rsidP="00580E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3A0A" w:rsidRPr="00C765BD" w:rsidRDefault="005B3A0A" w:rsidP="00580E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5B3A0A" w:rsidRPr="00C765BD" w:rsidRDefault="005B3A0A" w:rsidP="00580E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0EBD" w:rsidRPr="005B3A0A" w:rsidTr="00A30EBD">
        <w:tc>
          <w:tcPr>
            <w:tcW w:w="34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5B3A0A" w:rsidRPr="005B3A0A" w:rsidRDefault="005B3A0A" w:rsidP="00580EAD">
            <w:pPr>
              <w:rPr>
                <w:rFonts w:cstheme="minorHAnsi"/>
                <w:i/>
                <w:sz w:val="16"/>
                <w:szCs w:val="24"/>
              </w:rPr>
            </w:pPr>
            <w:r w:rsidRPr="005B3A0A">
              <w:rPr>
                <w:rFonts w:cstheme="minorHAnsi"/>
                <w:i/>
                <w:sz w:val="16"/>
                <w:szCs w:val="24"/>
              </w:rPr>
              <w:t>Printed Name of Parent/ Guardian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B3A0A" w:rsidRPr="005B3A0A" w:rsidRDefault="005B3A0A" w:rsidP="00580EAD">
            <w:pPr>
              <w:rPr>
                <w:rFonts w:cstheme="minorHAnsi"/>
                <w:i/>
                <w:sz w:val="16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5B3A0A" w:rsidRPr="005B3A0A" w:rsidRDefault="005B3A0A" w:rsidP="00580EAD">
            <w:pPr>
              <w:rPr>
                <w:rFonts w:cstheme="minorHAnsi"/>
                <w:i/>
                <w:sz w:val="16"/>
                <w:szCs w:val="24"/>
              </w:rPr>
            </w:pPr>
            <w:r w:rsidRPr="005B3A0A">
              <w:rPr>
                <w:rFonts w:cstheme="minorHAnsi"/>
                <w:i/>
                <w:sz w:val="16"/>
                <w:szCs w:val="24"/>
              </w:rPr>
              <w:t>Signature of Parent/ Guardian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3A0A" w:rsidRPr="005B3A0A" w:rsidRDefault="005B3A0A" w:rsidP="00580EAD">
            <w:pPr>
              <w:rPr>
                <w:rFonts w:cstheme="minorHAnsi"/>
                <w:i/>
                <w:sz w:val="16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5B3A0A" w:rsidRPr="005B3A0A" w:rsidRDefault="005B3A0A" w:rsidP="00580EAD">
            <w:pPr>
              <w:rPr>
                <w:rFonts w:cstheme="minorHAnsi"/>
                <w:i/>
                <w:sz w:val="16"/>
                <w:szCs w:val="24"/>
              </w:rPr>
            </w:pPr>
            <w:r w:rsidRPr="005B3A0A">
              <w:rPr>
                <w:rFonts w:cstheme="minorHAnsi"/>
                <w:i/>
                <w:sz w:val="16"/>
                <w:szCs w:val="24"/>
              </w:rPr>
              <w:t>Date Signed</w:t>
            </w:r>
          </w:p>
        </w:tc>
      </w:tr>
    </w:tbl>
    <w:p w:rsidR="00A30EBD" w:rsidRPr="008F5B71" w:rsidRDefault="00A30EBD">
      <w:pPr>
        <w:rPr>
          <w:sz w:val="2"/>
        </w:rPr>
      </w:pPr>
    </w:p>
    <w:tbl>
      <w:tblPr>
        <w:tblStyle w:val="TableGridLight"/>
        <w:tblW w:w="10586" w:type="dxa"/>
        <w:tblLook w:val="04A0" w:firstRow="1" w:lastRow="0" w:firstColumn="1" w:lastColumn="0" w:noHBand="0" w:noVBand="1"/>
      </w:tblPr>
      <w:tblGrid>
        <w:gridCol w:w="6030"/>
        <w:gridCol w:w="720"/>
        <w:gridCol w:w="630"/>
        <w:gridCol w:w="3206"/>
      </w:tblGrid>
      <w:tr w:rsidR="008A39AB" w:rsidRPr="008557CC" w:rsidTr="0008004F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8A39AB" w:rsidRDefault="00765433" w:rsidP="0068348E">
            <w:pPr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PAYMENT OPTIONS:</w:t>
            </w: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9AB" w:rsidRPr="0008004F" w:rsidRDefault="008A39AB" w:rsidP="0008004F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08004F">
              <w:rPr>
                <w:rFonts w:cstheme="minorHAnsi"/>
                <w:b/>
                <w:sz w:val="18"/>
                <w:szCs w:val="24"/>
              </w:rPr>
              <w:t>REGISTRATION FEES</w:t>
            </w:r>
          </w:p>
        </w:tc>
      </w:tr>
      <w:tr w:rsidR="008A39AB" w:rsidRPr="008557CC" w:rsidTr="00BA2CD3"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9AB" w:rsidRPr="0008004F" w:rsidRDefault="008A39AB" w:rsidP="000800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24"/>
              </w:rPr>
            </w:pPr>
            <w:r w:rsidRPr="0008004F">
              <w:rPr>
                <w:rFonts w:cstheme="minorHAnsi"/>
                <w:b/>
                <w:sz w:val="18"/>
                <w:szCs w:val="24"/>
              </w:rPr>
              <w:t xml:space="preserve">E-TRANSFER (Q: WHICH CLUB / A: CFHCC1      </w:t>
            </w:r>
            <w:r w:rsidR="00BA2CD3">
              <w:rPr>
                <w:rFonts w:cstheme="minorHAnsi"/>
                <w:b/>
                <w:sz w:val="18"/>
                <w:szCs w:val="24"/>
              </w:rPr>
              <w:t>(</w:t>
            </w:r>
            <w:r w:rsidR="00BA2CD3" w:rsidRPr="00BA2CD3">
              <w:rPr>
                <w:rFonts w:cstheme="minorHAnsi"/>
                <w:b/>
                <w:color w:val="FF0000"/>
                <w:sz w:val="18"/>
                <w:szCs w:val="24"/>
              </w:rPr>
              <w:t>PREFERRED)</w:t>
            </w:r>
          </w:p>
          <w:p w:rsidR="00BA2CD3" w:rsidRPr="0008004F" w:rsidRDefault="008A39AB" w:rsidP="00BA2CD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24"/>
              </w:rPr>
            </w:pPr>
            <w:r w:rsidRPr="0008004F">
              <w:rPr>
                <w:rFonts w:cstheme="minorHAnsi"/>
                <w:b/>
                <w:sz w:val="18"/>
                <w:szCs w:val="24"/>
              </w:rPr>
              <w:t>CHEQUE PAYABLE TO CANADIAN FIELD HOCKEY &amp; CULTURAL CLUB</w:t>
            </w:r>
            <w:r w:rsidR="00BA2CD3">
              <w:rPr>
                <w:rFonts w:cstheme="minorHAnsi"/>
                <w:b/>
                <w:sz w:val="18"/>
                <w:szCs w:val="24"/>
              </w:rPr>
              <w:t xml:space="preserve"> OR CASH</w:t>
            </w:r>
            <w:r w:rsidR="00BA2CD3" w:rsidRPr="0008004F">
              <w:rPr>
                <w:rFonts w:cstheme="minorHAnsi"/>
                <w:b/>
                <w:sz w:val="18"/>
                <w:szCs w:val="24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39AB" w:rsidRPr="0008004F" w:rsidRDefault="008A39AB" w:rsidP="00767D98">
            <w:pPr>
              <w:pStyle w:val="ListParagraph"/>
              <w:ind w:left="360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767D98" w:rsidRPr="0008004F" w:rsidRDefault="00767D98" w:rsidP="00767D9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24"/>
              </w:rPr>
            </w:pPr>
            <w:r w:rsidRPr="0008004F">
              <w:rPr>
                <w:rFonts w:cstheme="minorHAnsi"/>
                <w:b/>
                <w:caps/>
                <w:sz w:val="18"/>
                <w:szCs w:val="24"/>
              </w:rPr>
              <w:t>Annual</w:t>
            </w:r>
            <w:r w:rsidRPr="0008004F"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BF4EBF">
              <w:rPr>
                <w:rFonts w:cstheme="minorHAnsi"/>
                <w:b/>
                <w:sz w:val="18"/>
                <w:szCs w:val="24"/>
              </w:rPr>
              <w:tab/>
            </w:r>
            <w:r w:rsidRPr="0008004F">
              <w:rPr>
                <w:rFonts w:cstheme="minorHAnsi"/>
                <w:b/>
                <w:sz w:val="18"/>
                <w:szCs w:val="24"/>
              </w:rPr>
              <w:t>$400/</w:t>
            </w:r>
            <w:r w:rsidR="00BF4EBF">
              <w:rPr>
                <w:rFonts w:cstheme="minorHAnsi"/>
                <w:b/>
                <w:sz w:val="18"/>
                <w:szCs w:val="24"/>
              </w:rPr>
              <w:t>-</w:t>
            </w:r>
            <w:r w:rsidRPr="0008004F">
              <w:rPr>
                <w:rFonts w:cstheme="minorHAnsi"/>
                <w:b/>
                <w:sz w:val="18"/>
                <w:szCs w:val="24"/>
              </w:rPr>
              <w:t xml:space="preserve">   </w:t>
            </w:r>
          </w:p>
          <w:p w:rsidR="00767D98" w:rsidRPr="0008004F" w:rsidRDefault="00767D98" w:rsidP="00767D9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24"/>
              </w:rPr>
            </w:pPr>
            <w:r w:rsidRPr="0008004F">
              <w:rPr>
                <w:rFonts w:cstheme="minorHAnsi"/>
                <w:b/>
                <w:caps/>
                <w:sz w:val="18"/>
                <w:szCs w:val="24"/>
              </w:rPr>
              <w:t>Per Season</w:t>
            </w:r>
            <w:r w:rsidRPr="0008004F">
              <w:rPr>
                <w:rFonts w:cstheme="minorHAnsi"/>
                <w:b/>
                <w:sz w:val="18"/>
                <w:szCs w:val="24"/>
              </w:rPr>
              <w:t xml:space="preserve"> </w:t>
            </w:r>
            <w:r w:rsidR="00BF4EBF">
              <w:rPr>
                <w:rFonts w:cstheme="minorHAnsi"/>
                <w:b/>
                <w:sz w:val="18"/>
                <w:szCs w:val="24"/>
              </w:rPr>
              <w:tab/>
            </w:r>
            <w:r w:rsidRPr="0008004F">
              <w:rPr>
                <w:rFonts w:cstheme="minorHAnsi"/>
                <w:b/>
                <w:sz w:val="18"/>
                <w:szCs w:val="24"/>
              </w:rPr>
              <w:t>$250</w:t>
            </w:r>
            <w:r w:rsidR="00BF4EBF">
              <w:rPr>
                <w:rFonts w:cstheme="minorHAnsi"/>
                <w:b/>
                <w:sz w:val="18"/>
                <w:szCs w:val="24"/>
              </w:rPr>
              <w:t>/-</w:t>
            </w:r>
            <w:r w:rsidRPr="0008004F">
              <w:rPr>
                <w:rFonts w:cstheme="minorHAnsi"/>
                <w:b/>
                <w:sz w:val="18"/>
                <w:szCs w:val="24"/>
              </w:rPr>
              <w:t xml:space="preserve"> </w:t>
            </w:r>
          </w:p>
          <w:p w:rsidR="008A39AB" w:rsidRPr="008557CC" w:rsidRDefault="008A39AB" w:rsidP="0008004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18"/>
                <w:szCs w:val="24"/>
              </w:rPr>
            </w:pPr>
            <w:r w:rsidRPr="006752EF">
              <w:rPr>
                <w:rFonts w:cstheme="minorHAnsi"/>
                <w:b/>
                <w:caps/>
                <w:sz w:val="18"/>
                <w:szCs w:val="24"/>
              </w:rPr>
              <w:t>Uniform Fee</w:t>
            </w:r>
            <w:r w:rsidRPr="0008004F">
              <w:rPr>
                <w:rFonts w:cstheme="minorHAnsi"/>
                <w:b/>
                <w:sz w:val="18"/>
                <w:szCs w:val="24"/>
              </w:rPr>
              <w:t xml:space="preserve"> $120</w:t>
            </w:r>
            <w:r w:rsidR="00BF4EBF">
              <w:rPr>
                <w:rFonts w:cstheme="minorHAnsi"/>
                <w:b/>
                <w:sz w:val="18"/>
                <w:szCs w:val="24"/>
              </w:rPr>
              <w:t>/-</w:t>
            </w:r>
            <w:r w:rsidR="00765433" w:rsidRPr="0008004F">
              <w:rPr>
                <w:rFonts w:cstheme="minorHAnsi"/>
                <w:b/>
                <w:sz w:val="18"/>
                <w:szCs w:val="24"/>
              </w:rPr>
              <w:t xml:space="preserve">  </w:t>
            </w:r>
          </w:p>
        </w:tc>
      </w:tr>
    </w:tbl>
    <w:p w:rsidR="00C912BB" w:rsidRPr="00C765BD" w:rsidRDefault="00C912BB" w:rsidP="00B72A45">
      <w:pPr>
        <w:spacing w:after="0" w:line="240" w:lineRule="auto"/>
        <w:rPr>
          <w:rFonts w:ascii="Arial" w:hAnsi="Arial" w:cs="Arial"/>
          <w:sz w:val="20"/>
          <w:szCs w:val="24"/>
        </w:rPr>
      </w:pPr>
    </w:p>
    <w:sectPr w:rsidR="00C912BB" w:rsidRPr="00C765BD" w:rsidSect="00BA2CD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FE0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EC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8F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001C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E03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947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8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E2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2A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2A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936B0"/>
    <w:multiLevelType w:val="hybridMultilevel"/>
    <w:tmpl w:val="0C00C9F2"/>
    <w:lvl w:ilvl="0" w:tplc="16B44E6C">
      <w:start w:val="5"/>
      <w:numFmt w:val="bullet"/>
      <w:lvlText w:val=""/>
      <w:lvlJc w:val="left"/>
      <w:pPr>
        <w:ind w:left="360" w:hanging="360"/>
      </w:pPr>
      <w:rPr>
        <w:rFonts w:ascii="Webdings" w:eastAsiaTheme="minorHAnsi" w:hAnsi="Webdings" w:cstheme="minorHAns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505E7"/>
    <w:multiLevelType w:val="hybridMultilevel"/>
    <w:tmpl w:val="4CF84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97"/>
    <w:rsid w:val="000340D7"/>
    <w:rsid w:val="00044E09"/>
    <w:rsid w:val="00050778"/>
    <w:rsid w:val="0008004F"/>
    <w:rsid w:val="00083679"/>
    <w:rsid w:val="000E6747"/>
    <w:rsid w:val="000E79DE"/>
    <w:rsid w:val="001047AE"/>
    <w:rsid w:val="00105051"/>
    <w:rsid w:val="00130566"/>
    <w:rsid w:val="00143C03"/>
    <w:rsid w:val="001447A3"/>
    <w:rsid w:val="001608C4"/>
    <w:rsid w:val="00177A42"/>
    <w:rsid w:val="001B44B4"/>
    <w:rsid w:val="001C281F"/>
    <w:rsid w:val="001E6A89"/>
    <w:rsid w:val="001E7784"/>
    <w:rsid w:val="00206968"/>
    <w:rsid w:val="00222317"/>
    <w:rsid w:val="0022231B"/>
    <w:rsid w:val="002239D2"/>
    <w:rsid w:val="002376FD"/>
    <w:rsid w:val="002635E4"/>
    <w:rsid w:val="002706C3"/>
    <w:rsid w:val="00271B6C"/>
    <w:rsid w:val="00293C68"/>
    <w:rsid w:val="002F7ED4"/>
    <w:rsid w:val="00301E1D"/>
    <w:rsid w:val="00305385"/>
    <w:rsid w:val="00307CFF"/>
    <w:rsid w:val="003463AC"/>
    <w:rsid w:val="00350738"/>
    <w:rsid w:val="0036141C"/>
    <w:rsid w:val="00361A69"/>
    <w:rsid w:val="003741AD"/>
    <w:rsid w:val="00385F4F"/>
    <w:rsid w:val="003A0E7F"/>
    <w:rsid w:val="003A6B45"/>
    <w:rsid w:val="003A7075"/>
    <w:rsid w:val="003B3B84"/>
    <w:rsid w:val="003B46FB"/>
    <w:rsid w:val="003C0F04"/>
    <w:rsid w:val="003E372B"/>
    <w:rsid w:val="003F64E5"/>
    <w:rsid w:val="003F69B8"/>
    <w:rsid w:val="00401071"/>
    <w:rsid w:val="00412782"/>
    <w:rsid w:val="00420275"/>
    <w:rsid w:val="0042374B"/>
    <w:rsid w:val="0045268C"/>
    <w:rsid w:val="00457B0C"/>
    <w:rsid w:val="00464A84"/>
    <w:rsid w:val="00480C0C"/>
    <w:rsid w:val="00497F6A"/>
    <w:rsid w:val="004B3A8A"/>
    <w:rsid w:val="0054259C"/>
    <w:rsid w:val="005475A2"/>
    <w:rsid w:val="0055292B"/>
    <w:rsid w:val="00553115"/>
    <w:rsid w:val="00553AF1"/>
    <w:rsid w:val="00555F7B"/>
    <w:rsid w:val="005674F8"/>
    <w:rsid w:val="00570785"/>
    <w:rsid w:val="00580EAD"/>
    <w:rsid w:val="005B3A0A"/>
    <w:rsid w:val="005C08C9"/>
    <w:rsid w:val="005C4665"/>
    <w:rsid w:val="005F13A7"/>
    <w:rsid w:val="005F7395"/>
    <w:rsid w:val="00602306"/>
    <w:rsid w:val="006026A4"/>
    <w:rsid w:val="006117FF"/>
    <w:rsid w:val="00620DEB"/>
    <w:rsid w:val="00627905"/>
    <w:rsid w:val="00653E72"/>
    <w:rsid w:val="00655F56"/>
    <w:rsid w:val="006731B9"/>
    <w:rsid w:val="006752EF"/>
    <w:rsid w:val="00675B98"/>
    <w:rsid w:val="0068348E"/>
    <w:rsid w:val="00683A8E"/>
    <w:rsid w:val="006D01C9"/>
    <w:rsid w:val="006E293E"/>
    <w:rsid w:val="006E2C83"/>
    <w:rsid w:val="006F38D8"/>
    <w:rsid w:val="007025C3"/>
    <w:rsid w:val="0070621A"/>
    <w:rsid w:val="007073F5"/>
    <w:rsid w:val="0072471B"/>
    <w:rsid w:val="00726C7F"/>
    <w:rsid w:val="007417EF"/>
    <w:rsid w:val="00745414"/>
    <w:rsid w:val="00751DF3"/>
    <w:rsid w:val="00765433"/>
    <w:rsid w:val="00767D98"/>
    <w:rsid w:val="007708AA"/>
    <w:rsid w:val="00770B5C"/>
    <w:rsid w:val="007739DF"/>
    <w:rsid w:val="007A7EEE"/>
    <w:rsid w:val="007B492F"/>
    <w:rsid w:val="007B7C26"/>
    <w:rsid w:val="007F3853"/>
    <w:rsid w:val="008055E2"/>
    <w:rsid w:val="0084682D"/>
    <w:rsid w:val="008557CC"/>
    <w:rsid w:val="00892E9A"/>
    <w:rsid w:val="008A39AB"/>
    <w:rsid w:val="008C0EEC"/>
    <w:rsid w:val="008D4797"/>
    <w:rsid w:val="008D6566"/>
    <w:rsid w:val="008F5B71"/>
    <w:rsid w:val="009158BA"/>
    <w:rsid w:val="00940BFE"/>
    <w:rsid w:val="009455E1"/>
    <w:rsid w:val="00947D4B"/>
    <w:rsid w:val="00955359"/>
    <w:rsid w:val="0097470B"/>
    <w:rsid w:val="00976DF1"/>
    <w:rsid w:val="00977329"/>
    <w:rsid w:val="00980FE5"/>
    <w:rsid w:val="009A150F"/>
    <w:rsid w:val="009A3F4E"/>
    <w:rsid w:val="009A70EF"/>
    <w:rsid w:val="009C01CD"/>
    <w:rsid w:val="009E6B2D"/>
    <w:rsid w:val="00A06B40"/>
    <w:rsid w:val="00A17245"/>
    <w:rsid w:val="00A20707"/>
    <w:rsid w:val="00A25B15"/>
    <w:rsid w:val="00A30EBD"/>
    <w:rsid w:val="00A418DB"/>
    <w:rsid w:val="00A53FC8"/>
    <w:rsid w:val="00A66B44"/>
    <w:rsid w:val="00AB40BE"/>
    <w:rsid w:val="00AE297F"/>
    <w:rsid w:val="00AF7F9D"/>
    <w:rsid w:val="00B074F1"/>
    <w:rsid w:val="00B17D1A"/>
    <w:rsid w:val="00B2295A"/>
    <w:rsid w:val="00B44D8A"/>
    <w:rsid w:val="00B617A1"/>
    <w:rsid w:val="00B72A45"/>
    <w:rsid w:val="00B8037C"/>
    <w:rsid w:val="00BA2CD3"/>
    <w:rsid w:val="00BB3334"/>
    <w:rsid w:val="00BC56C0"/>
    <w:rsid w:val="00BE6105"/>
    <w:rsid w:val="00BF051F"/>
    <w:rsid w:val="00BF4EBF"/>
    <w:rsid w:val="00BF63C5"/>
    <w:rsid w:val="00C04370"/>
    <w:rsid w:val="00C4040D"/>
    <w:rsid w:val="00C43CD8"/>
    <w:rsid w:val="00C508CA"/>
    <w:rsid w:val="00C53112"/>
    <w:rsid w:val="00C60015"/>
    <w:rsid w:val="00C657C0"/>
    <w:rsid w:val="00C765BD"/>
    <w:rsid w:val="00C8441A"/>
    <w:rsid w:val="00C912BB"/>
    <w:rsid w:val="00CA4883"/>
    <w:rsid w:val="00CB0526"/>
    <w:rsid w:val="00CF781B"/>
    <w:rsid w:val="00D10E8D"/>
    <w:rsid w:val="00D21732"/>
    <w:rsid w:val="00D374E5"/>
    <w:rsid w:val="00D562AC"/>
    <w:rsid w:val="00D60437"/>
    <w:rsid w:val="00D67269"/>
    <w:rsid w:val="00D801E5"/>
    <w:rsid w:val="00D91BC8"/>
    <w:rsid w:val="00D95F99"/>
    <w:rsid w:val="00DB5580"/>
    <w:rsid w:val="00DB5CAF"/>
    <w:rsid w:val="00DE4674"/>
    <w:rsid w:val="00DE6D18"/>
    <w:rsid w:val="00E1678D"/>
    <w:rsid w:val="00E17088"/>
    <w:rsid w:val="00E41CF4"/>
    <w:rsid w:val="00E709F7"/>
    <w:rsid w:val="00E75A22"/>
    <w:rsid w:val="00EA6081"/>
    <w:rsid w:val="00EB3566"/>
    <w:rsid w:val="00EB741D"/>
    <w:rsid w:val="00EF2E52"/>
    <w:rsid w:val="00F37A1E"/>
    <w:rsid w:val="00F62F9B"/>
    <w:rsid w:val="00F72EE6"/>
    <w:rsid w:val="00F73212"/>
    <w:rsid w:val="00F95EE1"/>
    <w:rsid w:val="00FB746B"/>
    <w:rsid w:val="00FC14AD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37F8A-234A-4B12-9570-9AB77CE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7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1E6A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709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7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27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2">
    <w:name w:val="Plain Table 2"/>
    <w:basedOn w:val="TableNormal"/>
    <w:uiPriority w:val="42"/>
    <w:rsid w:val="00E75A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B33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B3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4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eldhockeyontario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cfhcc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HCC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fhc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hc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2F5A-C7D0-4913-8E29-A023C1C5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D'Silva</dc:creator>
  <cp:keywords/>
  <dc:description/>
  <cp:lastModifiedBy>Adelle D'Silva</cp:lastModifiedBy>
  <cp:revision>12</cp:revision>
  <cp:lastPrinted>2018-04-23T01:07:00Z</cp:lastPrinted>
  <dcterms:created xsi:type="dcterms:W3CDTF">2018-04-22T23:10:00Z</dcterms:created>
  <dcterms:modified xsi:type="dcterms:W3CDTF">2018-04-23T23:20:00Z</dcterms:modified>
</cp:coreProperties>
</file>